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60" w:rsidRPr="00855860" w:rsidRDefault="00855860" w:rsidP="00855860">
      <w:pPr>
        <w:jc w:val="center"/>
      </w:pPr>
      <w:r w:rsidRPr="00855860">
        <w:t>The Disaster Management Act, 2005</w:t>
      </w:r>
    </w:p>
    <w:p w:rsidR="00855860" w:rsidRPr="00855860" w:rsidRDefault="00855860" w:rsidP="00855860">
      <w:r w:rsidRPr="00855860">
        <w:t xml:space="preserve">•The Disaster Management Act, 2005 was enacted on 26th December,2005 </w:t>
      </w:r>
    </w:p>
    <w:p w:rsidR="00855860" w:rsidRPr="00855860" w:rsidRDefault="00855860" w:rsidP="00855860">
      <w:r w:rsidRPr="00855860">
        <w:t xml:space="preserve">•Landmark legislation for DM </w:t>
      </w:r>
    </w:p>
    <w:p w:rsidR="00855860" w:rsidRPr="00855860" w:rsidRDefault="00855860" w:rsidP="00855860">
      <w:r w:rsidRPr="00855860">
        <w:t xml:space="preserve">•Emphasis on mitigation aspects </w:t>
      </w:r>
    </w:p>
    <w:p w:rsidR="00855860" w:rsidRPr="00855860" w:rsidRDefault="00855860" w:rsidP="00855860">
      <w:r w:rsidRPr="00855860">
        <w:t xml:space="preserve">The Disaster Management Act, 2005 </w:t>
      </w:r>
    </w:p>
    <w:p w:rsidR="00855860" w:rsidRPr="00855860" w:rsidRDefault="00855860" w:rsidP="00855860">
      <w:r w:rsidRPr="00855860">
        <w:t xml:space="preserve">• The Act provides for establishment of </w:t>
      </w:r>
    </w:p>
    <w:p w:rsidR="00855860" w:rsidRPr="00855860" w:rsidRDefault="00855860" w:rsidP="00855860">
      <w:r w:rsidRPr="00855860">
        <w:t xml:space="preserve">–NDMA (National Disaster Management Authority) </w:t>
      </w:r>
    </w:p>
    <w:p w:rsidR="00855860" w:rsidRPr="00855860" w:rsidRDefault="00855860" w:rsidP="00855860">
      <w:r w:rsidRPr="00855860">
        <w:t xml:space="preserve">–SDMA (State Disaster Management Authority) </w:t>
      </w:r>
    </w:p>
    <w:p w:rsidR="00855860" w:rsidRPr="00855860" w:rsidRDefault="00855860" w:rsidP="00855860">
      <w:r w:rsidRPr="00855860">
        <w:t xml:space="preserve">–DDMA (District Disaster Management Authority) </w:t>
      </w:r>
    </w:p>
    <w:p w:rsidR="00855860" w:rsidRPr="00855860" w:rsidRDefault="00855860" w:rsidP="00855860">
      <w:r w:rsidRPr="00855860">
        <w:t xml:space="preserve">•Act provides for constitution of Disaster Response Fund and Disaster Mitigation Fund at National, State and District level. </w:t>
      </w:r>
    </w:p>
    <w:p w:rsidR="00855860" w:rsidRPr="00855860" w:rsidRDefault="00855860" w:rsidP="00855860">
      <w:r w:rsidRPr="00855860">
        <w:t xml:space="preserve">•Establishment of NIDM and NDRF. </w:t>
      </w:r>
    </w:p>
    <w:p w:rsidR="00855860" w:rsidRPr="00855860" w:rsidRDefault="00855860" w:rsidP="00855860">
      <w:r w:rsidRPr="00855860">
        <w:t xml:space="preserve">•Provides penalties for obstruction, false claims, misappropriation etc. </w:t>
      </w:r>
    </w:p>
    <w:p w:rsidR="00855860" w:rsidRPr="00855860" w:rsidRDefault="00855860" w:rsidP="00855860">
      <w:r w:rsidRPr="00855860">
        <w:t xml:space="preserve">•There shall be no discrimination on the ground of sex, caste, community, descent or religion in providing compensation and relief </w:t>
      </w:r>
    </w:p>
    <w:p w:rsidR="00855860" w:rsidRPr="00855860" w:rsidRDefault="00855860" w:rsidP="00855860">
      <w:r w:rsidRPr="00855860">
        <w:t xml:space="preserve">Other Provisions in DM Act </w:t>
      </w:r>
    </w:p>
    <w:p w:rsidR="00855860" w:rsidRPr="00855860" w:rsidRDefault="00855860" w:rsidP="00855860">
      <w:r w:rsidRPr="00855860">
        <w:t>•</w:t>
      </w:r>
      <w:r w:rsidRPr="00855860">
        <w:rPr>
          <w:b/>
          <w:bCs/>
        </w:rPr>
        <w:t xml:space="preserve">Establishment of District Disaster Mitigation and District Response Fund </w:t>
      </w:r>
    </w:p>
    <w:p w:rsidR="00855860" w:rsidRPr="00855860" w:rsidRDefault="00855860" w:rsidP="00855860">
      <w:r w:rsidRPr="00855860">
        <w:t>•</w:t>
      </w:r>
      <w:r w:rsidRPr="00855860">
        <w:rPr>
          <w:b/>
          <w:bCs/>
        </w:rPr>
        <w:t xml:space="preserve">Emergency Procurement and Accounting </w:t>
      </w:r>
    </w:p>
    <w:p w:rsidR="00855860" w:rsidRPr="00855860" w:rsidRDefault="00855860" w:rsidP="00855860">
      <w:r w:rsidRPr="00855860">
        <w:t>•</w:t>
      </w:r>
      <w:r w:rsidRPr="00855860">
        <w:rPr>
          <w:b/>
          <w:bCs/>
        </w:rPr>
        <w:t xml:space="preserve">Power of requisition of resources, provision of vehicles etc. for rescue operations etc. and payment of compensation for such resources etc. </w:t>
      </w:r>
    </w:p>
    <w:p w:rsidR="00855860" w:rsidRPr="00855860" w:rsidRDefault="00855860" w:rsidP="00855860">
      <w:r w:rsidRPr="00855860">
        <w:t>•</w:t>
      </w:r>
      <w:r w:rsidRPr="00855860">
        <w:rPr>
          <w:b/>
          <w:bCs/>
        </w:rPr>
        <w:t xml:space="preserve">Directions to media for communication of warnings etc. </w:t>
      </w:r>
    </w:p>
    <w:p w:rsidR="00606524" w:rsidRDefault="00606524"/>
    <w:sectPr w:rsidR="00606524" w:rsidSect="0060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860"/>
    <w:rsid w:val="000221C9"/>
    <w:rsid w:val="00606524"/>
    <w:rsid w:val="00855860"/>
    <w:rsid w:val="00E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Kapil</cp:lastModifiedBy>
  <cp:revision>2</cp:revision>
  <dcterms:created xsi:type="dcterms:W3CDTF">2016-05-14T04:18:00Z</dcterms:created>
  <dcterms:modified xsi:type="dcterms:W3CDTF">2016-05-14T04:18:00Z</dcterms:modified>
</cp:coreProperties>
</file>