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2B" w:rsidRPr="0026392B" w:rsidRDefault="0026392B" w:rsidP="0026392B">
      <w:pPr>
        <w:shd w:val="clear" w:color="auto" w:fill="FFFFFF"/>
        <w:spacing w:after="225" w:line="300" w:lineRule="atLeast"/>
        <w:outlineLvl w:val="1"/>
        <w:rPr>
          <w:rFonts w:ascii="Arial" w:eastAsia="Times New Roman" w:hAnsi="Arial" w:cs="Arial"/>
          <w:b/>
          <w:bCs/>
          <w:color w:val="083588"/>
          <w:sz w:val="24"/>
          <w:szCs w:val="24"/>
        </w:rPr>
      </w:pPr>
      <w:r w:rsidRPr="0026392B">
        <w:rPr>
          <w:rFonts w:ascii="Arial" w:eastAsia="Times New Roman" w:hAnsi="Arial" w:cs="Arial"/>
          <w:b/>
          <w:bCs/>
          <w:color w:val="083588"/>
          <w:sz w:val="24"/>
          <w:szCs w:val="24"/>
        </w:rPr>
        <w:t>Top 8 Components of a Disaster Recovery Plan for Business</w:t>
      </w:r>
    </w:p>
    <w:p w:rsidR="0026392B" w:rsidRDefault="0026392B" w:rsidP="0026392B">
      <w:pPr>
        <w:pStyle w:val="NormalWeb"/>
        <w:shd w:val="clear" w:color="auto" w:fill="FFFFFF"/>
        <w:spacing w:before="0" w:beforeAutospacing="0" w:after="300" w:afterAutospacing="0" w:line="300" w:lineRule="atLeast"/>
        <w:rPr>
          <w:rFonts w:ascii="Arial" w:hAnsi="Arial" w:cs="Arial"/>
          <w:color w:val="464646"/>
          <w:sz w:val="20"/>
          <w:szCs w:val="20"/>
        </w:rPr>
      </w:pPr>
      <w:r>
        <w:rPr>
          <w:rFonts w:ascii="Arial" w:hAnsi="Arial" w:cs="Arial"/>
          <w:color w:val="464646"/>
          <w:sz w:val="20"/>
          <w:szCs w:val="20"/>
        </w:rPr>
        <w:t>Whether it’s a storm knocking out your power lines, a computer virus disabling your software, or a fire, your business can be disrupted by any number of threats. When that happens, a strong disaster recovery plan can make the difference between a brief hiccup in your operations and a costly blow to your company.</w:t>
      </w:r>
    </w:p>
    <w:p w:rsidR="0026392B" w:rsidRDefault="0026392B" w:rsidP="0026392B">
      <w:pPr>
        <w:pStyle w:val="NormalWeb"/>
        <w:shd w:val="clear" w:color="auto" w:fill="FFFFFF"/>
        <w:spacing w:before="0" w:beforeAutospacing="0" w:after="300" w:afterAutospacing="0" w:line="300" w:lineRule="atLeast"/>
        <w:rPr>
          <w:rFonts w:ascii="Arial" w:hAnsi="Arial" w:cs="Arial"/>
          <w:color w:val="464646"/>
          <w:sz w:val="20"/>
          <w:szCs w:val="20"/>
        </w:rPr>
      </w:pPr>
      <w:r>
        <w:rPr>
          <w:rFonts w:ascii="Arial" w:hAnsi="Arial" w:cs="Arial"/>
          <w:color w:val="464646"/>
          <w:sz w:val="20"/>
          <w:szCs w:val="20"/>
        </w:rPr>
        <w:t>Because your business involves several connected parts, a number of elements will go into a good disaster recovery strategy. Here are some key pieces you should make sure to include:</w:t>
      </w:r>
    </w:p>
    <w:p w:rsidR="0026392B" w:rsidRDefault="0026392B" w:rsidP="0026392B">
      <w:pPr>
        <w:pStyle w:val="NormalWeb"/>
        <w:shd w:val="clear" w:color="auto" w:fill="FFFFFF"/>
        <w:spacing w:before="0" w:beforeAutospacing="0" w:after="300" w:afterAutospacing="0" w:line="300" w:lineRule="atLeast"/>
        <w:rPr>
          <w:rFonts w:ascii="Arial" w:hAnsi="Arial" w:cs="Arial"/>
          <w:color w:val="464646"/>
          <w:sz w:val="20"/>
          <w:szCs w:val="20"/>
        </w:rPr>
      </w:pPr>
      <w:r>
        <w:rPr>
          <w:rStyle w:val="Strong"/>
          <w:rFonts w:ascii="Arial" w:hAnsi="Arial" w:cs="Arial"/>
          <w:color w:val="0057A0"/>
          <w:sz w:val="20"/>
          <w:szCs w:val="20"/>
        </w:rPr>
        <w:t>1.  Secure data storage.</w:t>
      </w:r>
      <w:r>
        <w:rPr>
          <w:rStyle w:val="apple-converted-space"/>
          <w:rFonts w:ascii="Arial" w:hAnsi="Arial" w:cs="Arial"/>
          <w:color w:val="464646"/>
          <w:sz w:val="20"/>
          <w:szCs w:val="20"/>
        </w:rPr>
        <w:t> </w:t>
      </w:r>
      <w:r>
        <w:rPr>
          <w:rFonts w:ascii="Arial" w:hAnsi="Arial" w:cs="Arial"/>
          <w:color w:val="464646"/>
          <w:sz w:val="20"/>
          <w:szCs w:val="20"/>
        </w:rPr>
        <w:t>If your network fails, the information it contains can be corrupted or lost.</w:t>
      </w:r>
      <w:hyperlink r:id="rId4" w:history="1">
        <w:r>
          <w:rPr>
            <w:rStyle w:val="Hyperlink"/>
            <w:rFonts w:ascii="Arial" w:hAnsi="Arial" w:cs="Arial"/>
            <w:b/>
            <w:bCs/>
            <w:color w:val="0057A0"/>
            <w:sz w:val="20"/>
            <w:szCs w:val="20"/>
          </w:rPr>
          <w:t>Preserving your data</w:t>
        </w:r>
      </w:hyperlink>
      <w:r>
        <w:rPr>
          <w:rStyle w:val="apple-converted-space"/>
          <w:rFonts w:ascii="Arial" w:hAnsi="Arial" w:cs="Arial"/>
          <w:color w:val="464646"/>
          <w:sz w:val="20"/>
          <w:szCs w:val="20"/>
        </w:rPr>
        <w:t> </w:t>
      </w:r>
      <w:r>
        <w:rPr>
          <w:rFonts w:ascii="Arial" w:hAnsi="Arial" w:cs="Arial"/>
          <w:color w:val="464646"/>
          <w:sz w:val="20"/>
          <w:szCs w:val="20"/>
        </w:rPr>
        <w:t>is essential to any plan to restore normal operations in good time.</w:t>
      </w:r>
    </w:p>
    <w:p w:rsidR="0026392B" w:rsidRDefault="0026392B" w:rsidP="0026392B">
      <w:pPr>
        <w:pStyle w:val="NormalWeb"/>
        <w:shd w:val="clear" w:color="auto" w:fill="FFFFFF"/>
        <w:spacing w:before="0" w:beforeAutospacing="0" w:after="300" w:afterAutospacing="0" w:line="300" w:lineRule="atLeast"/>
        <w:rPr>
          <w:rFonts w:ascii="Arial" w:hAnsi="Arial" w:cs="Arial"/>
          <w:color w:val="464646"/>
          <w:sz w:val="20"/>
          <w:szCs w:val="20"/>
        </w:rPr>
      </w:pPr>
      <w:r>
        <w:rPr>
          <w:rStyle w:val="Strong"/>
          <w:rFonts w:ascii="Arial" w:hAnsi="Arial" w:cs="Arial"/>
          <w:color w:val="0057A0"/>
          <w:sz w:val="20"/>
          <w:szCs w:val="20"/>
        </w:rPr>
        <w:t>2.  Regular backups.</w:t>
      </w:r>
      <w:r>
        <w:rPr>
          <w:rStyle w:val="apple-converted-space"/>
          <w:rFonts w:ascii="Arial" w:hAnsi="Arial" w:cs="Arial"/>
          <w:color w:val="464646"/>
          <w:sz w:val="20"/>
          <w:szCs w:val="20"/>
        </w:rPr>
        <w:t> </w:t>
      </w:r>
      <w:r>
        <w:rPr>
          <w:rFonts w:ascii="Arial" w:hAnsi="Arial" w:cs="Arial"/>
          <w:color w:val="464646"/>
          <w:sz w:val="20"/>
          <w:szCs w:val="20"/>
        </w:rPr>
        <w:t>A</w:t>
      </w:r>
      <w:r>
        <w:rPr>
          <w:rStyle w:val="apple-converted-space"/>
          <w:rFonts w:ascii="Arial" w:hAnsi="Arial" w:cs="Arial"/>
          <w:color w:val="464646"/>
          <w:sz w:val="20"/>
          <w:szCs w:val="20"/>
        </w:rPr>
        <w:t> </w:t>
      </w:r>
      <w:hyperlink r:id="rId5" w:history="1">
        <w:r>
          <w:rPr>
            <w:rStyle w:val="Hyperlink"/>
            <w:rFonts w:ascii="Arial" w:hAnsi="Arial" w:cs="Arial"/>
            <w:b/>
            <w:bCs/>
            <w:color w:val="0057A0"/>
            <w:sz w:val="20"/>
            <w:szCs w:val="20"/>
          </w:rPr>
          <w:t>backup</w:t>
        </w:r>
      </w:hyperlink>
      <w:r>
        <w:rPr>
          <w:rStyle w:val="apple-converted-space"/>
          <w:rFonts w:ascii="Arial" w:hAnsi="Arial" w:cs="Arial"/>
          <w:color w:val="464646"/>
          <w:sz w:val="20"/>
          <w:szCs w:val="20"/>
        </w:rPr>
        <w:t> </w:t>
      </w:r>
      <w:r>
        <w:rPr>
          <w:rFonts w:ascii="Arial" w:hAnsi="Arial" w:cs="Arial"/>
          <w:color w:val="464646"/>
          <w:sz w:val="20"/>
          <w:szCs w:val="20"/>
        </w:rPr>
        <w:t>that was made weeks or months ago can force you to rebuild your most recent projects from scratch. Depending on how much data your business handles, even backing up your data on a daily basis might not be often enough.</w:t>
      </w:r>
    </w:p>
    <w:p w:rsidR="0026392B" w:rsidRDefault="0026392B" w:rsidP="0026392B">
      <w:pPr>
        <w:pStyle w:val="NormalWeb"/>
        <w:shd w:val="clear" w:color="auto" w:fill="FFFFFF"/>
        <w:spacing w:before="0" w:beforeAutospacing="0" w:after="300" w:afterAutospacing="0" w:line="300" w:lineRule="atLeast"/>
        <w:rPr>
          <w:rFonts w:ascii="Arial" w:hAnsi="Arial" w:cs="Arial"/>
          <w:color w:val="464646"/>
          <w:sz w:val="20"/>
          <w:szCs w:val="20"/>
        </w:rPr>
      </w:pPr>
      <w:r>
        <w:rPr>
          <w:rStyle w:val="Strong"/>
          <w:rFonts w:ascii="Arial" w:hAnsi="Arial" w:cs="Arial"/>
          <w:color w:val="0057A0"/>
          <w:sz w:val="20"/>
          <w:szCs w:val="20"/>
        </w:rPr>
        <w:t>3.  Quick detection.</w:t>
      </w:r>
      <w:r>
        <w:rPr>
          <w:rStyle w:val="apple-converted-space"/>
          <w:rFonts w:ascii="Arial" w:hAnsi="Arial" w:cs="Arial"/>
          <w:color w:val="464646"/>
          <w:sz w:val="20"/>
          <w:szCs w:val="20"/>
        </w:rPr>
        <w:t> </w:t>
      </w:r>
      <w:r>
        <w:rPr>
          <w:rFonts w:ascii="Arial" w:hAnsi="Arial" w:cs="Arial"/>
          <w:color w:val="464646"/>
          <w:sz w:val="20"/>
          <w:szCs w:val="20"/>
        </w:rPr>
        <w:t>Service interruptions can take many forms, and it’s important to know how exactly what the problem is in order to coordinate a response. Building in diagnostic tools to help you evaluate your system can be essential when coordinating your disaster recovery effort.</w:t>
      </w:r>
    </w:p>
    <w:p w:rsidR="0026392B" w:rsidRDefault="0026392B" w:rsidP="0026392B">
      <w:pPr>
        <w:pStyle w:val="NormalWeb"/>
        <w:shd w:val="clear" w:color="auto" w:fill="FFFFFF"/>
        <w:spacing w:before="0" w:beforeAutospacing="0" w:after="300" w:afterAutospacing="0" w:line="300" w:lineRule="atLeast"/>
        <w:rPr>
          <w:rFonts w:ascii="Arial" w:hAnsi="Arial" w:cs="Arial"/>
          <w:color w:val="464646"/>
          <w:sz w:val="20"/>
          <w:szCs w:val="20"/>
        </w:rPr>
      </w:pPr>
      <w:r>
        <w:rPr>
          <w:rStyle w:val="Strong"/>
          <w:rFonts w:ascii="Arial" w:hAnsi="Arial" w:cs="Arial"/>
          <w:color w:val="0057A0"/>
          <w:sz w:val="20"/>
          <w:szCs w:val="20"/>
        </w:rPr>
        <w:t>4.  Offsite locations.</w:t>
      </w:r>
      <w:r>
        <w:rPr>
          <w:rStyle w:val="apple-converted-space"/>
          <w:rFonts w:ascii="Arial" w:hAnsi="Arial" w:cs="Arial"/>
          <w:color w:val="464646"/>
          <w:sz w:val="20"/>
          <w:szCs w:val="20"/>
        </w:rPr>
        <w:t> </w:t>
      </w:r>
      <w:r>
        <w:rPr>
          <w:rFonts w:ascii="Arial" w:hAnsi="Arial" w:cs="Arial"/>
          <w:color w:val="464646"/>
          <w:sz w:val="20"/>
          <w:szCs w:val="20"/>
        </w:rPr>
        <w:t>Having a</w:t>
      </w:r>
      <w:r>
        <w:rPr>
          <w:rStyle w:val="apple-converted-space"/>
          <w:rFonts w:ascii="Arial" w:hAnsi="Arial" w:cs="Arial"/>
          <w:color w:val="464646"/>
          <w:sz w:val="20"/>
          <w:szCs w:val="20"/>
        </w:rPr>
        <w:t> </w:t>
      </w:r>
      <w:hyperlink r:id="rId6" w:history="1">
        <w:r>
          <w:rPr>
            <w:rStyle w:val="Hyperlink"/>
            <w:rFonts w:ascii="Arial" w:hAnsi="Arial" w:cs="Arial"/>
            <w:b/>
            <w:bCs/>
            <w:color w:val="0057A0"/>
            <w:sz w:val="20"/>
            <w:szCs w:val="20"/>
          </w:rPr>
          <w:t>secondary site</w:t>
        </w:r>
      </w:hyperlink>
      <w:r>
        <w:rPr>
          <w:rStyle w:val="apple-converted-space"/>
          <w:rFonts w:ascii="Arial" w:hAnsi="Arial" w:cs="Arial"/>
          <w:color w:val="464646"/>
          <w:sz w:val="20"/>
          <w:szCs w:val="20"/>
        </w:rPr>
        <w:t> </w:t>
      </w:r>
      <w:r>
        <w:rPr>
          <w:rFonts w:ascii="Arial" w:hAnsi="Arial" w:cs="Arial"/>
          <w:color w:val="464646"/>
          <w:sz w:val="20"/>
          <w:szCs w:val="20"/>
        </w:rPr>
        <w:t>can help to keep your business running if your main office is damaged too badly to return to right away. Keeping offsite backups for your data will allow you to keep your company’s virtual presence running smoothly while you relocate to a new physical space.</w:t>
      </w:r>
    </w:p>
    <w:p w:rsidR="0026392B" w:rsidRDefault="0026392B" w:rsidP="0026392B">
      <w:pPr>
        <w:pStyle w:val="NormalWeb"/>
        <w:shd w:val="clear" w:color="auto" w:fill="FFFFFF"/>
        <w:spacing w:before="0" w:beforeAutospacing="0" w:after="300" w:afterAutospacing="0" w:line="300" w:lineRule="atLeast"/>
        <w:rPr>
          <w:rFonts w:ascii="Arial" w:hAnsi="Arial" w:cs="Arial"/>
          <w:color w:val="464646"/>
          <w:sz w:val="20"/>
          <w:szCs w:val="20"/>
        </w:rPr>
      </w:pPr>
      <w:r>
        <w:rPr>
          <w:rStyle w:val="Strong"/>
          <w:rFonts w:ascii="Arial" w:hAnsi="Arial" w:cs="Arial"/>
          <w:color w:val="0057A0"/>
          <w:sz w:val="20"/>
          <w:szCs w:val="20"/>
        </w:rPr>
        <w:t>5.  Service redundancy.</w:t>
      </w:r>
      <w:r>
        <w:rPr>
          <w:rStyle w:val="apple-converted-space"/>
          <w:rFonts w:ascii="Arial" w:hAnsi="Arial" w:cs="Arial"/>
          <w:color w:val="464646"/>
          <w:sz w:val="20"/>
          <w:szCs w:val="20"/>
        </w:rPr>
        <w:t> </w:t>
      </w:r>
      <w:r>
        <w:rPr>
          <w:rFonts w:ascii="Arial" w:hAnsi="Arial" w:cs="Arial"/>
          <w:color w:val="464646"/>
          <w:sz w:val="20"/>
          <w:szCs w:val="20"/>
        </w:rPr>
        <w:t>Even more than a physical location, it’s important to having a set of secondary resources, such as</w:t>
      </w:r>
      <w:r>
        <w:rPr>
          <w:rStyle w:val="apple-converted-space"/>
          <w:rFonts w:ascii="Arial" w:hAnsi="Arial" w:cs="Arial"/>
          <w:color w:val="464646"/>
          <w:sz w:val="20"/>
          <w:szCs w:val="20"/>
        </w:rPr>
        <w:t> </w:t>
      </w:r>
      <w:hyperlink r:id="rId7" w:history="1">
        <w:r>
          <w:rPr>
            <w:rStyle w:val="Hyperlink"/>
            <w:rFonts w:ascii="Arial" w:hAnsi="Arial" w:cs="Arial"/>
            <w:b/>
            <w:bCs/>
            <w:color w:val="0057A0"/>
            <w:sz w:val="20"/>
            <w:szCs w:val="20"/>
          </w:rPr>
          <w:t>alternate communication lines</w:t>
        </w:r>
      </w:hyperlink>
      <w:r>
        <w:rPr>
          <w:rStyle w:val="apple-converted-space"/>
          <w:rFonts w:ascii="Arial" w:hAnsi="Arial" w:cs="Arial"/>
          <w:color w:val="464646"/>
          <w:sz w:val="20"/>
          <w:szCs w:val="20"/>
        </w:rPr>
        <w:t> </w:t>
      </w:r>
      <w:r>
        <w:rPr>
          <w:rFonts w:ascii="Arial" w:hAnsi="Arial" w:cs="Arial"/>
          <w:color w:val="464646"/>
          <w:sz w:val="20"/>
          <w:szCs w:val="20"/>
        </w:rPr>
        <w:t>to use if the phone network goes down, or backups for the</w:t>
      </w:r>
      <w:hyperlink r:id="rId8" w:history="1">
        <w:r>
          <w:rPr>
            <w:rStyle w:val="Hyperlink"/>
            <w:rFonts w:ascii="Arial" w:hAnsi="Arial" w:cs="Arial"/>
            <w:b/>
            <w:bCs/>
            <w:color w:val="0057A0"/>
            <w:sz w:val="20"/>
            <w:szCs w:val="20"/>
          </w:rPr>
          <w:t>company email server</w:t>
        </w:r>
      </w:hyperlink>
      <w:r>
        <w:rPr>
          <w:rFonts w:ascii="Arial" w:hAnsi="Arial" w:cs="Arial"/>
          <w:color w:val="464646"/>
          <w:sz w:val="20"/>
          <w:szCs w:val="20"/>
        </w:rPr>
        <w:t>.</w:t>
      </w:r>
    </w:p>
    <w:p w:rsidR="0026392B" w:rsidRDefault="0026392B" w:rsidP="0026392B">
      <w:pPr>
        <w:pStyle w:val="NormalWeb"/>
        <w:shd w:val="clear" w:color="auto" w:fill="FFFFFF"/>
        <w:spacing w:before="0" w:beforeAutospacing="0" w:after="300" w:afterAutospacing="0" w:line="300" w:lineRule="atLeast"/>
        <w:rPr>
          <w:rFonts w:ascii="Arial" w:hAnsi="Arial" w:cs="Arial"/>
          <w:color w:val="464646"/>
          <w:sz w:val="20"/>
          <w:szCs w:val="20"/>
        </w:rPr>
      </w:pPr>
      <w:r>
        <w:rPr>
          <w:rStyle w:val="Strong"/>
          <w:rFonts w:ascii="Arial" w:hAnsi="Arial" w:cs="Arial"/>
          <w:color w:val="0057A0"/>
          <w:sz w:val="20"/>
          <w:szCs w:val="20"/>
        </w:rPr>
        <w:t>6.  Employee preparation.</w:t>
      </w:r>
      <w:r>
        <w:rPr>
          <w:rStyle w:val="apple-converted-space"/>
          <w:rFonts w:ascii="Arial" w:hAnsi="Arial" w:cs="Arial"/>
          <w:color w:val="464646"/>
          <w:sz w:val="20"/>
          <w:szCs w:val="20"/>
        </w:rPr>
        <w:t> </w:t>
      </w:r>
      <w:r>
        <w:rPr>
          <w:rFonts w:ascii="Arial" w:hAnsi="Arial" w:cs="Arial"/>
          <w:color w:val="464646"/>
          <w:sz w:val="20"/>
          <w:szCs w:val="20"/>
        </w:rPr>
        <w:t>Each of your employees must be familiar with the recovery plan, and what they need to do in the event of a disaster.</w:t>
      </w:r>
    </w:p>
    <w:p w:rsidR="0026392B" w:rsidRDefault="0026392B" w:rsidP="0026392B">
      <w:pPr>
        <w:pStyle w:val="NormalWeb"/>
        <w:shd w:val="clear" w:color="auto" w:fill="FFFFFF"/>
        <w:spacing w:before="0" w:beforeAutospacing="0" w:after="300" w:afterAutospacing="0" w:line="300" w:lineRule="atLeast"/>
        <w:rPr>
          <w:rFonts w:ascii="Arial" w:hAnsi="Arial" w:cs="Arial"/>
          <w:color w:val="464646"/>
          <w:sz w:val="20"/>
          <w:szCs w:val="20"/>
        </w:rPr>
      </w:pPr>
      <w:r>
        <w:rPr>
          <w:rStyle w:val="Strong"/>
          <w:rFonts w:ascii="Arial" w:hAnsi="Arial" w:cs="Arial"/>
          <w:color w:val="0057A0"/>
          <w:sz w:val="20"/>
          <w:szCs w:val="20"/>
        </w:rPr>
        <w:t>7.  Succession planning.</w:t>
      </w:r>
      <w:r>
        <w:rPr>
          <w:rStyle w:val="apple-converted-space"/>
          <w:rFonts w:ascii="Arial" w:hAnsi="Arial" w:cs="Arial"/>
          <w:color w:val="464646"/>
          <w:sz w:val="20"/>
          <w:szCs w:val="20"/>
        </w:rPr>
        <w:t> </w:t>
      </w:r>
      <w:r>
        <w:rPr>
          <w:rFonts w:ascii="Arial" w:hAnsi="Arial" w:cs="Arial"/>
          <w:color w:val="464646"/>
          <w:sz w:val="20"/>
          <w:szCs w:val="20"/>
        </w:rPr>
        <w:t>A great disaster recovery plan can fall apart if the particular employee it depends on is suddenly unavailable, and no one else knows how to step in. Your employees need backups, too.</w:t>
      </w:r>
    </w:p>
    <w:p w:rsidR="0026392B" w:rsidRDefault="0026392B" w:rsidP="0026392B">
      <w:pPr>
        <w:pStyle w:val="NormalWeb"/>
        <w:shd w:val="clear" w:color="auto" w:fill="FFFFFF"/>
        <w:spacing w:before="0" w:beforeAutospacing="0" w:after="300" w:afterAutospacing="0" w:line="300" w:lineRule="atLeast"/>
        <w:rPr>
          <w:rFonts w:ascii="Arial" w:hAnsi="Arial" w:cs="Arial"/>
          <w:color w:val="464646"/>
          <w:sz w:val="20"/>
          <w:szCs w:val="20"/>
        </w:rPr>
      </w:pPr>
      <w:r>
        <w:rPr>
          <w:rStyle w:val="Strong"/>
          <w:rFonts w:ascii="Arial" w:hAnsi="Arial" w:cs="Arial"/>
          <w:color w:val="0057A0"/>
          <w:sz w:val="20"/>
          <w:szCs w:val="20"/>
        </w:rPr>
        <w:t>8.  Awareness.</w:t>
      </w:r>
      <w:r>
        <w:rPr>
          <w:rStyle w:val="apple-converted-space"/>
          <w:rFonts w:ascii="Arial" w:hAnsi="Arial" w:cs="Arial"/>
          <w:color w:val="464646"/>
          <w:sz w:val="20"/>
          <w:szCs w:val="20"/>
        </w:rPr>
        <w:t> </w:t>
      </w:r>
      <w:r>
        <w:rPr>
          <w:rFonts w:ascii="Arial" w:hAnsi="Arial" w:cs="Arial"/>
          <w:color w:val="464646"/>
          <w:sz w:val="20"/>
          <w:szCs w:val="20"/>
        </w:rPr>
        <w:t>For many businesses, the weakest part of their disaster recovery plan is a lack of serious attention. Overcoming the human tendency to view a disaster as unlikely is critical to minimizing the damage if and when one occurs.</w:t>
      </w:r>
    </w:p>
    <w:p w:rsidR="00B33099" w:rsidRDefault="00B33099"/>
    <w:sectPr w:rsidR="00B33099" w:rsidSect="00B330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392B"/>
    <w:rsid w:val="0026392B"/>
    <w:rsid w:val="006E0D4F"/>
    <w:rsid w:val="00941672"/>
    <w:rsid w:val="00B33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99"/>
  </w:style>
  <w:style w:type="paragraph" w:styleId="Heading2">
    <w:name w:val="heading 2"/>
    <w:basedOn w:val="Normal"/>
    <w:link w:val="Heading2Char"/>
    <w:uiPriority w:val="9"/>
    <w:qFormat/>
    <w:rsid w:val="002639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9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39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92B"/>
    <w:rPr>
      <w:b/>
      <w:bCs/>
    </w:rPr>
  </w:style>
  <w:style w:type="character" w:customStyle="1" w:styleId="apple-converted-space">
    <w:name w:val="apple-converted-space"/>
    <w:basedOn w:val="DefaultParagraphFont"/>
    <w:rsid w:val="0026392B"/>
  </w:style>
  <w:style w:type="character" w:styleId="Hyperlink">
    <w:name w:val="Hyperlink"/>
    <w:basedOn w:val="DefaultParagraphFont"/>
    <w:uiPriority w:val="99"/>
    <w:semiHidden/>
    <w:unhideWhenUsed/>
    <w:rsid w:val="0026392B"/>
    <w:rPr>
      <w:color w:val="0000FF"/>
      <w:u w:val="single"/>
    </w:rPr>
  </w:style>
</w:styles>
</file>

<file path=word/webSettings.xml><?xml version="1.0" encoding="utf-8"?>
<w:webSettings xmlns:r="http://schemas.openxmlformats.org/officeDocument/2006/relationships" xmlns:w="http://schemas.openxmlformats.org/wordprocessingml/2006/main">
  <w:divs>
    <w:div w:id="383413553">
      <w:bodyDiv w:val="1"/>
      <w:marLeft w:val="0"/>
      <w:marRight w:val="0"/>
      <w:marTop w:val="0"/>
      <w:marBottom w:val="0"/>
      <w:divBdr>
        <w:top w:val="none" w:sz="0" w:space="0" w:color="auto"/>
        <w:left w:val="none" w:sz="0" w:space="0" w:color="auto"/>
        <w:bottom w:val="none" w:sz="0" w:space="0" w:color="auto"/>
        <w:right w:val="none" w:sz="0" w:space="0" w:color="auto"/>
      </w:divBdr>
    </w:div>
    <w:div w:id="1342317597">
      <w:bodyDiv w:val="1"/>
      <w:marLeft w:val="0"/>
      <w:marRight w:val="0"/>
      <w:marTop w:val="0"/>
      <w:marBottom w:val="0"/>
      <w:divBdr>
        <w:top w:val="none" w:sz="0" w:space="0" w:color="auto"/>
        <w:left w:val="none" w:sz="0" w:space="0" w:color="auto"/>
        <w:bottom w:val="none" w:sz="0" w:space="0" w:color="auto"/>
        <w:right w:val="none" w:sz="0" w:space="0" w:color="auto"/>
      </w:divBdr>
    </w:div>
    <w:div w:id="14365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wi.net/five-ways-a-hosted-exchange-platform-makes-office-collaboration-more-efficient/" TargetMode="External"/><Relationship Id="rId3" Type="http://schemas.openxmlformats.org/officeDocument/2006/relationships/webSettings" Target="webSettings.xml"/><Relationship Id="rId7" Type="http://schemas.openxmlformats.org/officeDocument/2006/relationships/hyperlink" Target="http://www.gwi.net/nonprofit-achieves-scalable-reliability-with-redundant-internet-clou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wi.net/nonprofit-achieves-scalable-reliability-with-redundant-internet-cloud/" TargetMode="External"/><Relationship Id="rId5" Type="http://schemas.openxmlformats.org/officeDocument/2006/relationships/hyperlink" Target="http://www.gwi.net/eight-reasons-to-consider-a-cloud-backup-for-your-business/" TargetMode="External"/><Relationship Id="rId10" Type="http://schemas.openxmlformats.org/officeDocument/2006/relationships/theme" Target="theme/theme1.xml"/><Relationship Id="rId4" Type="http://schemas.openxmlformats.org/officeDocument/2006/relationships/hyperlink" Target="http://www.gwi.net/the-pros-and-cons-of-cloud-storag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2462</Characters>
  <Application>Microsoft Office Word</Application>
  <DocSecurity>0</DocSecurity>
  <Lines>20</Lines>
  <Paragraphs>5</Paragraphs>
  <ScaleCrop>false</ScaleCrop>
  <Company>S K Computer</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Kapil</dc:creator>
  <cp:keywords/>
  <dc:description/>
  <cp:lastModifiedBy>Kapil</cp:lastModifiedBy>
  <cp:revision>2</cp:revision>
  <dcterms:created xsi:type="dcterms:W3CDTF">2016-05-14T04:21:00Z</dcterms:created>
  <dcterms:modified xsi:type="dcterms:W3CDTF">2016-05-14T04:21:00Z</dcterms:modified>
</cp:coreProperties>
</file>