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677" w:rsidRPr="001A1677" w:rsidRDefault="001A1677" w:rsidP="001A1677">
      <w:pPr>
        <w:spacing w:after="225" w:line="600" w:lineRule="atLeast"/>
        <w:textAlignment w:val="baseline"/>
        <w:outlineLvl w:val="0"/>
        <w:rPr>
          <w:rFonts w:ascii="Times New Roman" w:eastAsia="Times New Roman" w:hAnsi="Times New Roman" w:cs="Times New Roman"/>
          <w:b/>
          <w:bCs/>
          <w:color w:val="007F71"/>
          <w:kern w:val="36"/>
          <w:sz w:val="57"/>
          <w:szCs w:val="57"/>
        </w:rPr>
      </w:pPr>
      <w:r w:rsidRPr="001A1677">
        <w:rPr>
          <w:rFonts w:ascii="Times New Roman" w:eastAsia="Times New Roman" w:hAnsi="Times New Roman" w:cs="Times New Roman"/>
          <w:b/>
          <w:bCs/>
          <w:color w:val="007F71"/>
          <w:kern w:val="36"/>
          <w:sz w:val="57"/>
          <w:szCs w:val="57"/>
        </w:rPr>
        <w:t>Economic and Financial Impacts of Natural Disasters: an Assessment of Their Effects and Options for Mitigation</w:t>
      </w:r>
    </w:p>
    <w:p w:rsidR="001A1677" w:rsidRPr="001A1677" w:rsidRDefault="001A1677" w:rsidP="001A1677">
      <w:pPr>
        <w:spacing w:after="0" w:line="315" w:lineRule="atLeast"/>
        <w:ind w:right="105"/>
        <w:textAlignment w:val="baseline"/>
        <w:rPr>
          <w:rFonts w:ascii="Helvetica" w:eastAsia="Times New Roman" w:hAnsi="Helvetica" w:cs="Helvetica"/>
          <w:color w:val="5F5F5F"/>
          <w:sz w:val="27"/>
          <w:szCs w:val="27"/>
          <w:bdr w:val="none" w:sz="0" w:space="0" w:color="auto" w:frame="1"/>
        </w:rPr>
      </w:pPr>
      <w:r w:rsidRPr="001A1677">
        <w:rPr>
          <w:rFonts w:ascii="Helvetica" w:eastAsia="Times New Roman" w:hAnsi="Helvetica" w:cs="Helvetica"/>
          <w:color w:val="5F5F5F"/>
          <w:sz w:val="27"/>
          <w:szCs w:val="27"/>
          <w:bdr w:val="none" w:sz="0" w:space="0" w:color="auto" w:frame="1"/>
        </w:rPr>
        <w:t>Research reports and studies</w:t>
      </w:r>
    </w:p>
    <w:p w:rsidR="001A1677" w:rsidRPr="001A1677" w:rsidRDefault="001A1677" w:rsidP="001A1677">
      <w:pPr>
        <w:spacing w:after="0" w:line="315" w:lineRule="atLeast"/>
        <w:ind w:right="105"/>
        <w:textAlignment w:val="baseline"/>
        <w:rPr>
          <w:rFonts w:ascii="Times New Roman" w:eastAsia="Times New Roman" w:hAnsi="Times New Roman" w:cs="Times New Roman"/>
          <w:sz w:val="24"/>
          <w:szCs w:val="24"/>
        </w:rPr>
      </w:pPr>
      <w:r w:rsidRPr="001A1677">
        <w:rPr>
          <w:rFonts w:ascii="Helvetica" w:eastAsia="Times New Roman" w:hAnsi="Helvetica" w:cs="Helvetica"/>
          <w:color w:val="5F5F5F"/>
          <w:sz w:val="27"/>
          <w:szCs w:val="27"/>
          <w:bdr w:val="none" w:sz="0" w:space="0" w:color="auto" w:frame="1"/>
        </w:rPr>
        <w:t>April 2003</w:t>
      </w:r>
    </w:p>
    <w:p w:rsidR="001A1677" w:rsidRPr="001A1677" w:rsidRDefault="001A1677" w:rsidP="001A1677">
      <w:pPr>
        <w:spacing w:after="0" w:line="315" w:lineRule="atLeast"/>
        <w:textAlignment w:val="baseline"/>
        <w:rPr>
          <w:rFonts w:ascii="Helvetica" w:eastAsia="Times New Roman" w:hAnsi="Helvetica" w:cs="Helvetica"/>
          <w:color w:val="5F5F5F"/>
          <w:sz w:val="27"/>
          <w:szCs w:val="27"/>
          <w:bdr w:val="none" w:sz="0" w:space="0" w:color="auto" w:frame="1"/>
        </w:rPr>
      </w:pPr>
      <w:r w:rsidRPr="001A1677">
        <w:rPr>
          <w:rFonts w:ascii="Helvetica" w:eastAsia="Times New Roman" w:hAnsi="Helvetica" w:cs="Helvetica"/>
          <w:color w:val="5F5F5F"/>
          <w:sz w:val="27"/>
          <w:szCs w:val="27"/>
          <w:bdr w:val="none" w:sz="0" w:space="0" w:color="auto" w:frame="1"/>
        </w:rPr>
        <w:t>Charlotte Benson and Edward Clay</w:t>
      </w:r>
    </w:p>
    <w:p w:rsidR="001A1677" w:rsidRPr="001A1677" w:rsidRDefault="001A1677" w:rsidP="001A1677">
      <w:pPr>
        <w:spacing w:after="0" w:line="240" w:lineRule="auto"/>
        <w:textAlignment w:val="baseline"/>
        <w:rPr>
          <w:rFonts w:ascii="inherit" w:eastAsia="Times New Roman" w:hAnsi="inherit" w:cs="Times New Roman"/>
          <w:color w:val="444444"/>
          <w:sz w:val="24"/>
          <w:szCs w:val="24"/>
        </w:rPr>
      </w:pPr>
      <w:r w:rsidRPr="001A1677">
        <w:rPr>
          <w:rFonts w:ascii="inherit" w:eastAsia="Times New Roman" w:hAnsi="inherit" w:cs="Times New Roman"/>
          <w:b/>
          <w:bCs/>
          <w:color w:val="444444"/>
          <w:sz w:val="24"/>
          <w:szCs w:val="24"/>
          <w:bdr w:val="none" w:sz="0" w:space="0" w:color="auto" w:frame="1"/>
        </w:rPr>
        <w:t>Economic and financial impacts</w:t>
      </w:r>
    </w:p>
    <w:p w:rsidR="001A1677" w:rsidRPr="001A1677" w:rsidRDefault="001A1677" w:rsidP="001A1677">
      <w:pPr>
        <w:spacing w:before="240" w:after="240" w:line="240" w:lineRule="auto"/>
        <w:textAlignment w:val="baseline"/>
        <w:rPr>
          <w:rFonts w:ascii="inherit" w:eastAsia="Times New Roman" w:hAnsi="inherit" w:cs="Times New Roman"/>
          <w:color w:val="444444"/>
          <w:sz w:val="27"/>
          <w:szCs w:val="27"/>
        </w:rPr>
      </w:pPr>
      <w:r w:rsidRPr="001A1677">
        <w:rPr>
          <w:rFonts w:ascii="inherit" w:eastAsia="Times New Roman" w:hAnsi="inherit" w:cs="Times New Roman"/>
          <w:color w:val="444444"/>
          <w:sz w:val="27"/>
          <w:szCs w:val="27"/>
        </w:rPr>
        <w:t>Major natural disasters can and do have severe negative short-run economic impacts. Disasters also appear to have adverse longer-term consequences for economic growth, development and poverty reduction. But, negative impacts are not inevitable. Vulnerability is shifting quickly, especially in countries experiencing economic transformation - rapid growth, urbanization and related technical and social changes.</w:t>
      </w:r>
    </w:p>
    <w:p w:rsidR="001A1677" w:rsidRPr="001A1677" w:rsidRDefault="001A1677" w:rsidP="001A1677">
      <w:pPr>
        <w:spacing w:before="240" w:after="240" w:line="240" w:lineRule="auto"/>
        <w:textAlignment w:val="baseline"/>
        <w:rPr>
          <w:rFonts w:ascii="inherit" w:eastAsia="Times New Roman" w:hAnsi="inherit" w:cs="Times New Roman"/>
          <w:color w:val="444444"/>
          <w:sz w:val="27"/>
          <w:szCs w:val="27"/>
        </w:rPr>
      </w:pPr>
      <w:r w:rsidRPr="001A1677">
        <w:rPr>
          <w:rFonts w:ascii="inherit" w:eastAsia="Times New Roman" w:hAnsi="inherit" w:cs="Times New Roman"/>
          <w:color w:val="444444"/>
          <w:sz w:val="27"/>
          <w:szCs w:val="27"/>
        </w:rPr>
        <w:t>In the Caribbean and Bangladesh there is evidence of both declining sensitivity to tropical storms and floods and increased resilience resulting from both economic transformation and public actions for disaster reduction. The largest concentration of high risk countries, increasingly vulnerable to climatic hazards, is in Sub-Saharan Africa. Risks emanating from geophysical hazards need to be better recognized in highly exposed urban areas across the world because their potential costs are rising exponentially with economic development.</w:t>
      </w:r>
    </w:p>
    <w:p w:rsidR="001A1677" w:rsidRPr="001A1677" w:rsidRDefault="001A1677" w:rsidP="001A1677">
      <w:pPr>
        <w:spacing w:before="240" w:after="240" w:line="240" w:lineRule="auto"/>
        <w:textAlignment w:val="baseline"/>
        <w:rPr>
          <w:rFonts w:ascii="inherit" w:eastAsia="Times New Roman" w:hAnsi="inherit" w:cs="Times New Roman"/>
          <w:color w:val="444444"/>
          <w:sz w:val="27"/>
          <w:szCs w:val="27"/>
        </w:rPr>
      </w:pPr>
      <w:r w:rsidRPr="001A1677">
        <w:rPr>
          <w:rFonts w:ascii="inherit" w:eastAsia="Times New Roman" w:hAnsi="inherit" w:cs="Times New Roman"/>
          <w:color w:val="444444"/>
          <w:sz w:val="27"/>
          <w:szCs w:val="27"/>
        </w:rPr>
        <w:t>Natural disasters cause significant budgetary pressures, with both narrowly fiscal short-term impacts and wider long-term development implications. Reallocation is the primary fiscal response to disaster. Disasters have little impact on trends in total aid flows.</w:t>
      </w:r>
    </w:p>
    <w:p w:rsidR="001A1677" w:rsidRPr="001A1677" w:rsidRDefault="001A1677" w:rsidP="001A1677">
      <w:pPr>
        <w:spacing w:after="0" w:line="240" w:lineRule="auto"/>
        <w:textAlignment w:val="baseline"/>
        <w:rPr>
          <w:rFonts w:ascii="inherit" w:eastAsia="Times New Roman" w:hAnsi="inherit" w:cs="Times New Roman"/>
          <w:color w:val="444444"/>
          <w:sz w:val="27"/>
          <w:szCs w:val="27"/>
        </w:rPr>
      </w:pPr>
      <w:r w:rsidRPr="001A1677">
        <w:rPr>
          <w:rFonts w:ascii="inherit" w:eastAsia="Times New Roman" w:hAnsi="inherit" w:cs="Times New Roman"/>
          <w:b/>
          <w:bCs/>
          <w:color w:val="444444"/>
          <w:sz w:val="27"/>
          <w:szCs w:val="27"/>
          <w:bdr w:val="none" w:sz="0" w:space="0" w:color="auto" w:frame="1"/>
        </w:rPr>
        <w:t>Public policy implications</w:t>
      </w:r>
    </w:p>
    <w:p w:rsidR="001A1677" w:rsidRPr="001A1677" w:rsidRDefault="001A1677" w:rsidP="001A1677">
      <w:pPr>
        <w:spacing w:before="240" w:after="240" w:line="240" w:lineRule="auto"/>
        <w:textAlignment w:val="baseline"/>
        <w:rPr>
          <w:rFonts w:ascii="inherit" w:eastAsia="Times New Roman" w:hAnsi="inherit" w:cs="Times New Roman"/>
          <w:color w:val="444444"/>
          <w:sz w:val="27"/>
          <w:szCs w:val="27"/>
        </w:rPr>
      </w:pPr>
      <w:r w:rsidRPr="001A1677">
        <w:rPr>
          <w:rFonts w:ascii="inherit" w:eastAsia="Times New Roman" w:hAnsi="inherit" w:cs="Times New Roman"/>
          <w:color w:val="444444"/>
          <w:sz w:val="27"/>
          <w:szCs w:val="27"/>
        </w:rPr>
        <w:t>A full reassessment of the economic and financial impact of a major disaster should be made 18 to 24 months after the event that is then taken into account in reviewing the affected country’s short-term economic performance and assistance strategy.</w:t>
      </w:r>
    </w:p>
    <w:p w:rsidR="001A1677" w:rsidRPr="001A1677" w:rsidRDefault="001A1677" w:rsidP="001A1677">
      <w:pPr>
        <w:spacing w:before="240" w:after="240" w:line="240" w:lineRule="auto"/>
        <w:textAlignment w:val="baseline"/>
        <w:rPr>
          <w:rFonts w:ascii="inherit" w:eastAsia="Times New Roman" w:hAnsi="inherit" w:cs="Times New Roman"/>
          <w:color w:val="444444"/>
          <w:sz w:val="27"/>
          <w:szCs w:val="27"/>
        </w:rPr>
      </w:pPr>
      <w:r w:rsidRPr="001A1677">
        <w:rPr>
          <w:rFonts w:ascii="inherit" w:eastAsia="Times New Roman" w:hAnsi="inherit" w:cs="Times New Roman"/>
          <w:color w:val="444444"/>
          <w:sz w:val="27"/>
          <w:szCs w:val="27"/>
        </w:rPr>
        <w:t xml:space="preserve">Governments need appropriate risk management strategies for future disasters that include medium-term financial planning for 8 – 10 years. The basis of funding has to be broadened, applying a combination of mechanisms at different layers of loss </w:t>
      </w:r>
      <w:r w:rsidRPr="001A1677">
        <w:rPr>
          <w:rFonts w:ascii="inherit" w:eastAsia="Times New Roman" w:hAnsi="inherit" w:cs="Times New Roman"/>
          <w:color w:val="444444"/>
          <w:sz w:val="27"/>
          <w:szCs w:val="27"/>
        </w:rPr>
        <w:lastRenderedPageBreak/>
        <w:t>coverage to help overcome the obstacles to increased coverage of insurance and capital market tools.</w:t>
      </w:r>
    </w:p>
    <w:p w:rsidR="001A1677" w:rsidRPr="001A1677" w:rsidRDefault="001A1677" w:rsidP="001A1677">
      <w:pPr>
        <w:spacing w:before="240" w:after="240" w:line="240" w:lineRule="auto"/>
        <w:textAlignment w:val="baseline"/>
        <w:rPr>
          <w:rFonts w:ascii="inherit" w:eastAsia="Times New Roman" w:hAnsi="inherit" w:cs="Times New Roman"/>
          <w:color w:val="444444"/>
          <w:sz w:val="27"/>
          <w:szCs w:val="27"/>
        </w:rPr>
      </w:pPr>
      <w:r w:rsidRPr="001A1677">
        <w:rPr>
          <w:rFonts w:ascii="inherit" w:eastAsia="Times New Roman" w:hAnsi="inherit" w:cs="Times New Roman"/>
          <w:color w:val="444444"/>
          <w:sz w:val="27"/>
          <w:szCs w:val="27"/>
        </w:rPr>
        <w:t>Natural hazard risk management should be integrated into longer-term national investment policies and development strategies and appropriately reflected in the allocation of financial resources.</w:t>
      </w:r>
    </w:p>
    <w:p w:rsidR="001A1677" w:rsidRPr="001A1677" w:rsidRDefault="001A1677" w:rsidP="001A1677">
      <w:pPr>
        <w:spacing w:before="240" w:after="240" w:line="240" w:lineRule="auto"/>
        <w:textAlignment w:val="baseline"/>
        <w:rPr>
          <w:rFonts w:ascii="inherit" w:eastAsia="Times New Roman" w:hAnsi="inherit" w:cs="Times New Roman"/>
          <w:color w:val="444444"/>
          <w:sz w:val="27"/>
          <w:szCs w:val="27"/>
        </w:rPr>
      </w:pPr>
      <w:r w:rsidRPr="001A1677">
        <w:rPr>
          <w:rFonts w:ascii="inherit" w:eastAsia="Times New Roman" w:hAnsi="inherit" w:cs="Times New Roman"/>
          <w:color w:val="444444"/>
          <w:sz w:val="27"/>
          <w:szCs w:val="27"/>
        </w:rPr>
        <w:t>Quality, reliable scientific information is a necessary condition for effective disaster risk management. The international community should support global and regional research and information systems on risks. It should also ensure that there are adequate complementary monitoring and dissemination programs at the national level. Priorities include climatic variability, regional and national flood forecasting and geophysical hazards.</w:t>
      </w:r>
    </w:p>
    <w:p w:rsidR="001A1677" w:rsidRPr="001A1677" w:rsidRDefault="001A1677" w:rsidP="001A1677">
      <w:pPr>
        <w:spacing w:after="0" w:line="240" w:lineRule="auto"/>
        <w:textAlignment w:val="baseline"/>
        <w:rPr>
          <w:rFonts w:ascii="inherit" w:eastAsia="Times New Roman" w:hAnsi="inherit" w:cs="Times New Roman"/>
          <w:color w:val="444444"/>
          <w:sz w:val="27"/>
          <w:szCs w:val="27"/>
        </w:rPr>
      </w:pPr>
      <w:r w:rsidRPr="001A1677">
        <w:rPr>
          <w:rFonts w:ascii="inherit" w:eastAsia="Times New Roman" w:hAnsi="inherit" w:cs="Times New Roman"/>
          <w:b/>
          <w:bCs/>
          <w:color w:val="444444"/>
          <w:sz w:val="27"/>
          <w:szCs w:val="27"/>
          <w:bdr w:val="none" w:sz="0" w:space="0" w:color="auto" w:frame="1"/>
        </w:rPr>
        <w:t>Ec</w:t>
      </w:r>
      <w:bookmarkStart w:id="0" w:name="_GoBack"/>
      <w:bookmarkEnd w:id="0"/>
      <w:r w:rsidRPr="001A1677">
        <w:rPr>
          <w:rFonts w:ascii="inherit" w:eastAsia="Times New Roman" w:hAnsi="inherit" w:cs="Times New Roman"/>
          <w:b/>
          <w:bCs/>
          <w:color w:val="444444"/>
          <w:sz w:val="27"/>
          <w:szCs w:val="27"/>
          <w:bdr w:val="none" w:sz="0" w:space="0" w:color="auto" w:frame="1"/>
        </w:rPr>
        <w:t>onomic research on natural disasters</w:t>
      </w:r>
    </w:p>
    <w:p w:rsidR="001A1677" w:rsidRPr="001A1677" w:rsidRDefault="001A1677" w:rsidP="001A1677">
      <w:pPr>
        <w:spacing w:before="240" w:after="240" w:line="240" w:lineRule="auto"/>
        <w:textAlignment w:val="baseline"/>
        <w:rPr>
          <w:rFonts w:ascii="inherit" w:eastAsia="Times New Roman" w:hAnsi="inherit" w:cs="Times New Roman"/>
          <w:color w:val="444444"/>
          <w:sz w:val="27"/>
          <w:szCs w:val="27"/>
        </w:rPr>
      </w:pPr>
      <w:r w:rsidRPr="001A1677">
        <w:rPr>
          <w:rFonts w:ascii="inherit" w:eastAsia="Times New Roman" w:hAnsi="inherit" w:cs="Times New Roman"/>
          <w:color w:val="444444"/>
          <w:sz w:val="27"/>
          <w:szCs w:val="27"/>
        </w:rPr>
        <w:t>Vulnerability to natural hazards is determined by a complex, dynamic set of influences, such as economic structure, stage of development and prevailing economic and policy conditions. To understand and assess the economic consequences of natural hazards and the implications for policy, it is necessary to consider the pathways through which different types of hydro-meteorological (climate-related) and geophysical hazard impact on an economy, the different risks posed and the ways in which societies and economies adapt to or ignore these potential threats.</w:t>
      </w:r>
    </w:p>
    <w:p w:rsidR="001A1677" w:rsidRPr="001A1677" w:rsidRDefault="001A1677" w:rsidP="001A1677">
      <w:pPr>
        <w:spacing w:before="240" w:after="240" w:line="240" w:lineRule="auto"/>
        <w:textAlignment w:val="baseline"/>
        <w:rPr>
          <w:rFonts w:ascii="inherit" w:eastAsia="Times New Roman" w:hAnsi="inherit" w:cs="Times New Roman"/>
          <w:color w:val="444444"/>
          <w:sz w:val="27"/>
          <w:szCs w:val="27"/>
        </w:rPr>
      </w:pPr>
      <w:r w:rsidRPr="001A1677">
        <w:rPr>
          <w:rFonts w:ascii="inherit" w:eastAsia="Times New Roman" w:hAnsi="inherit" w:cs="Times New Roman"/>
          <w:color w:val="444444"/>
          <w:sz w:val="27"/>
          <w:szCs w:val="27"/>
        </w:rPr>
        <w:t xml:space="preserve">The eclectic approach adopted in this study, employing largely qualitative methods, is particularly useful in exploring the many complex and dynamic pathways through which extreme hazardous events influence an economy and its financial system and also for identifying areas and issues where further investigation </w:t>
      </w:r>
      <w:proofErr w:type="spellStart"/>
      <w:r w:rsidRPr="001A1677">
        <w:rPr>
          <w:rFonts w:ascii="inherit" w:eastAsia="Times New Roman" w:hAnsi="inherit" w:cs="Times New Roman"/>
          <w:color w:val="444444"/>
          <w:sz w:val="27"/>
          <w:szCs w:val="27"/>
        </w:rPr>
        <w:t>includ</w:t>
      </w:r>
      <w:proofErr w:type="spellEnd"/>
      <w:r w:rsidRPr="001A1677">
        <w:rPr>
          <w:rFonts w:ascii="inherit" w:eastAsia="Times New Roman" w:hAnsi="inherit" w:cs="Times New Roman"/>
          <w:color w:val="444444"/>
          <w:sz w:val="27"/>
          <w:szCs w:val="27"/>
        </w:rPr>
        <w:t xml:space="preserve"> </w:t>
      </w:r>
      <w:proofErr w:type="spellStart"/>
      <w:r w:rsidRPr="001A1677">
        <w:rPr>
          <w:rFonts w:ascii="inherit" w:eastAsia="Times New Roman" w:hAnsi="inherit" w:cs="Times New Roman"/>
          <w:color w:val="444444"/>
          <w:sz w:val="27"/>
          <w:szCs w:val="27"/>
        </w:rPr>
        <w:t>ing</w:t>
      </w:r>
      <w:proofErr w:type="spellEnd"/>
      <w:r w:rsidRPr="001A1677">
        <w:rPr>
          <w:rFonts w:ascii="inherit" w:eastAsia="Times New Roman" w:hAnsi="inherit" w:cs="Times New Roman"/>
          <w:color w:val="444444"/>
          <w:sz w:val="27"/>
          <w:szCs w:val="27"/>
        </w:rPr>
        <w:t xml:space="preserve"> quantification would be worthwhile.</w:t>
      </w:r>
    </w:p>
    <w:p w:rsidR="008D4C71" w:rsidRDefault="008D4C71"/>
    <w:sectPr w:rsidR="008D4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77"/>
    <w:rsid w:val="001A1677"/>
    <w:rsid w:val="008D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16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677"/>
    <w:rPr>
      <w:rFonts w:ascii="Times New Roman" w:eastAsia="Times New Roman" w:hAnsi="Times New Roman" w:cs="Times New Roman"/>
      <w:b/>
      <w:bCs/>
      <w:kern w:val="36"/>
      <w:sz w:val="48"/>
      <w:szCs w:val="48"/>
    </w:rPr>
  </w:style>
  <w:style w:type="character" w:customStyle="1" w:styleId="notlast">
    <w:name w:val="notlast"/>
    <w:basedOn w:val="DefaultParagraphFont"/>
    <w:rsid w:val="001A1677"/>
  </w:style>
  <w:style w:type="character" w:customStyle="1" w:styleId="date-display-single">
    <w:name w:val="date-display-single"/>
    <w:basedOn w:val="DefaultParagraphFont"/>
    <w:rsid w:val="001A1677"/>
  </w:style>
  <w:style w:type="character" w:styleId="Strong">
    <w:name w:val="Strong"/>
    <w:basedOn w:val="DefaultParagraphFont"/>
    <w:uiPriority w:val="22"/>
    <w:qFormat/>
    <w:rsid w:val="001A1677"/>
    <w:rPr>
      <w:b/>
      <w:bCs/>
    </w:rPr>
  </w:style>
  <w:style w:type="paragraph" w:styleId="NormalWeb">
    <w:name w:val="Normal (Web)"/>
    <w:basedOn w:val="Normal"/>
    <w:uiPriority w:val="99"/>
    <w:semiHidden/>
    <w:unhideWhenUsed/>
    <w:rsid w:val="001A167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16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677"/>
    <w:rPr>
      <w:rFonts w:ascii="Times New Roman" w:eastAsia="Times New Roman" w:hAnsi="Times New Roman" w:cs="Times New Roman"/>
      <w:b/>
      <w:bCs/>
      <w:kern w:val="36"/>
      <w:sz w:val="48"/>
      <w:szCs w:val="48"/>
    </w:rPr>
  </w:style>
  <w:style w:type="character" w:customStyle="1" w:styleId="notlast">
    <w:name w:val="notlast"/>
    <w:basedOn w:val="DefaultParagraphFont"/>
    <w:rsid w:val="001A1677"/>
  </w:style>
  <w:style w:type="character" w:customStyle="1" w:styleId="date-display-single">
    <w:name w:val="date-display-single"/>
    <w:basedOn w:val="DefaultParagraphFont"/>
    <w:rsid w:val="001A1677"/>
  </w:style>
  <w:style w:type="character" w:styleId="Strong">
    <w:name w:val="Strong"/>
    <w:basedOn w:val="DefaultParagraphFont"/>
    <w:uiPriority w:val="22"/>
    <w:qFormat/>
    <w:rsid w:val="001A1677"/>
    <w:rPr>
      <w:b/>
      <w:bCs/>
    </w:rPr>
  </w:style>
  <w:style w:type="paragraph" w:styleId="NormalWeb">
    <w:name w:val="Normal (Web)"/>
    <w:basedOn w:val="Normal"/>
    <w:uiPriority w:val="99"/>
    <w:semiHidden/>
    <w:unhideWhenUsed/>
    <w:rsid w:val="001A16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876508">
      <w:bodyDiv w:val="1"/>
      <w:marLeft w:val="0"/>
      <w:marRight w:val="0"/>
      <w:marTop w:val="0"/>
      <w:marBottom w:val="0"/>
      <w:divBdr>
        <w:top w:val="none" w:sz="0" w:space="0" w:color="auto"/>
        <w:left w:val="none" w:sz="0" w:space="0" w:color="auto"/>
        <w:bottom w:val="none" w:sz="0" w:space="0" w:color="auto"/>
        <w:right w:val="none" w:sz="0" w:space="0" w:color="auto"/>
      </w:divBdr>
      <w:divsChild>
        <w:div w:id="1443692785">
          <w:marLeft w:val="0"/>
          <w:marRight w:val="0"/>
          <w:marTop w:val="0"/>
          <w:marBottom w:val="0"/>
          <w:divBdr>
            <w:top w:val="none" w:sz="0" w:space="0" w:color="auto"/>
            <w:left w:val="none" w:sz="0" w:space="0" w:color="auto"/>
            <w:bottom w:val="none" w:sz="0" w:space="0" w:color="auto"/>
            <w:right w:val="none" w:sz="0" w:space="0" w:color="auto"/>
          </w:divBdr>
          <w:divsChild>
            <w:div w:id="97453142">
              <w:marLeft w:val="0"/>
              <w:marRight w:val="0"/>
              <w:marTop w:val="0"/>
              <w:marBottom w:val="0"/>
              <w:divBdr>
                <w:top w:val="none" w:sz="0" w:space="0" w:color="auto"/>
                <w:left w:val="none" w:sz="0" w:space="0" w:color="auto"/>
                <w:bottom w:val="none" w:sz="0" w:space="0" w:color="auto"/>
                <w:right w:val="none" w:sz="0" w:space="0" w:color="auto"/>
              </w:divBdr>
              <w:divsChild>
                <w:div w:id="548610574">
                  <w:marLeft w:val="0"/>
                  <w:marRight w:val="0"/>
                  <w:marTop w:val="0"/>
                  <w:marBottom w:val="0"/>
                  <w:divBdr>
                    <w:top w:val="none" w:sz="0" w:space="0" w:color="auto"/>
                    <w:left w:val="none" w:sz="0" w:space="0" w:color="auto"/>
                    <w:bottom w:val="none" w:sz="0" w:space="0" w:color="auto"/>
                    <w:right w:val="none" w:sz="0" w:space="0" w:color="auto"/>
                  </w:divBdr>
                  <w:divsChild>
                    <w:div w:id="1574730730">
                      <w:marLeft w:val="0"/>
                      <w:marRight w:val="0"/>
                      <w:marTop w:val="0"/>
                      <w:marBottom w:val="0"/>
                      <w:divBdr>
                        <w:top w:val="none" w:sz="0" w:space="0" w:color="auto"/>
                        <w:left w:val="none" w:sz="0" w:space="0" w:color="auto"/>
                        <w:bottom w:val="none" w:sz="0" w:space="0" w:color="auto"/>
                        <w:right w:val="none" w:sz="0" w:space="0" w:color="auto"/>
                      </w:divBdr>
                      <w:divsChild>
                        <w:div w:id="770398250">
                          <w:marLeft w:val="0"/>
                          <w:marRight w:val="0"/>
                          <w:marTop w:val="0"/>
                          <w:marBottom w:val="0"/>
                          <w:divBdr>
                            <w:top w:val="none" w:sz="0" w:space="0" w:color="auto"/>
                            <w:left w:val="none" w:sz="0" w:space="0" w:color="auto"/>
                            <w:bottom w:val="none" w:sz="0" w:space="0" w:color="auto"/>
                            <w:right w:val="none" w:sz="0" w:space="0" w:color="auto"/>
                          </w:divBdr>
                          <w:divsChild>
                            <w:div w:id="10681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66853">
                      <w:marLeft w:val="0"/>
                      <w:marRight w:val="0"/>
                      <w:marTop w:val="0"/>
                      <w:marBottom w:val="0"/>
                      <w:divBdr>
                        <w:top w:val="none" w:sz="0" w:space="0" w:color="auto"/>
                        <w:left w:val="none" w:sz="0" w:space="0" w:color="auto"/>
                        <w:bottom w:val="none" w:sz="0" w:space="0" w:color="auto"/>
                        <w:right w:val="none" w:sz="0" w:space="0" w:color="auto"/>
                      </w:divBdr>
                      <w:divsChild>
                        <w:div w:id="1689216255">
                          <w:marLeft w:val="0"/>
                          <w:marRight w:val="0"/>
                          <w:marTop w:val="0"/>
                          <w:marBottom w:val="0"/>
                          <w:divBdr>
                            <w:top w:val="none" w:sz="0" w:space="0" w:color="auto"/>
                            <w:left w:val="none" w:sz="0" w:space="0" w:color="auto"/>
                            <w:bottom w:val="none" w:sz="0" w:space="0" w:color="auto"/>
                            <w:right w:val="none" w:sz="0" w:space="0" w:color="auto"/>
                          </w:divBdr>
                          <w:divsChild>
                            <w:div w:id="1553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706716">
              <w:marLeft w:val="0"/>
              <w:marRight w:val="0"/>
              <w:marTop w:val="0"/>
              <w:marBottom w:val="225"/>
              <w:divBdr>
                <w:top w:val="none" w:sz="0" w:space="0" w:color="auto"/>
                <w:left w:val="none" w:sz="0" w:space="0" w:color="auto"/>
                <w:bottom w:val="none" w:sz="0" w:space="0" w:color="auto"/>
                <w:right w:val="none" w:sz="0" w:space="0" w:color="auto"/>
              </w:divBdr>
              <w:divsChild>
                <w:div w:id="1121798495">
                  <w:marLeft w:val="0"/>
                  <w:marRight w:val="0"/>
                  <w:marTop w:val="0"/>
                  <w:marBottom w:val="0"/>
                  <w:divBdr>
                    <w:top w:val="none" w:sz="0" w:space="0" w:color="auto"/>
                    <w:left w:val="none" w:sz="0" w:space="0" w:color="auto"/>
                    <w:bottom w:val="none" w:sz="0" w:space="0" w:color="auto"/>
                    <w:right w:val="none" w:sz="0" w:space="0" w:color="auto"/>
                  </w:divBdr>
                  <w:divsChild>
                    <w:div w:id="15642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laptop</dc:creator>
  <cp:lastModifiedBy>dell laptop</cp:lastModifiedBy>
  <cp:revision>1</cp:revision>
  <dcterms:created xsi:type="dcterms:W3CDTF">2019-01-13T08:27:00Z</dcterms:created>
  <dcterms:modified xsi:type="dcterms:W3CDTF">2019-01-13T08:27:00Z</dcterms:modified>
</cp:coreProperties>
</file>