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984" w:rsidRDefault="00B25984" w:rsidP="00B25984">
      <w:pPr>
        <w:pStyle w:val="NormalWeb"/>
        <w:shd w:val="clear" w:color="auto" w:fill="E8E7E7"/>
        <w:spacing w:before="0" w:beforeAutospacing="0" w:after="0" w:afterAutospacing="0" w:line="337" w:lineRule="atLeast"/>
        <w:jc w:val="both"/>
        <w:rPr>
          <w:rFonts w:ascii="Arial" w:hAnsi="Arial" w:cs="Arial"/>
          <w:color w:val="000000"/>
          <w:sz w:val="25"/>
          <w:szCs w:val="25"/>
        </w:rPr>
      </w:pPr>
      <w:r>
        <w:rPr>
          <w:rStyle w:val="Strong"/>
          <w:rFonts w:ascii="Arial" w:hAnsi="Arial" w:cs="Arial"/>
          <w:color w:val="000000"/>
          <w:sz w:val="25"/>
          <w:szCs w:val="25"/>
        </w:rPr>
        <w:t>FOOD SAFETY AND STANDARDS ACT, 2006</w:t>
      </w:r>
    </w:p>
    <w:p w:rsidR="00B25984" w:rsidRDefault="00B25984" w:rsidP="00B25984">
      <w:pPr>
        <w:pStyle w:val="NormalWeb"/>
        <w:shd w:val="clear" w:color="auto" w:fill="FFFFFF"/>
        <w:spacing w:before="0" w:beforeAutospacing="0" w:after="153" w:afterAutospacing="0" w:line="337" w:lineRule="atLeast"/>
        <w:jc w:val="both"/>
        <w:rPr>
          <w:rFonts w:ascii="Arial" w:hAnsi="Arial" w:cs="Arial"/>
          <w:color w:val="333333"/>
          <w:sz w:val="25"/>
          <w:szCs w:val="25"/>
        </w:rPr>
      </w:pPr>
      <w:r>
        <w:rPr>
          <w:rFonts w:ascii="Arial" w:hAnsi="Arial" w:cs="Arial"/>
          <w:color w:val="333333"/>
          <w:sz w:val="25"/>
          <w:szCs w:val="25"/>
        </w:rPr>
        <w:t>The Food Safety and Standards Act, 2006 received the assent of the President on 23rd August, 2006</w:t>
      </w:r>
      <w:proofErr w:type="gramStart"/>
      <w:r>
        <w:rPr>
          <w:rFonts w:ascii="Arial" w:hAnsi="Arial" w:cs="Arial"/>
          <w:color w:val="333333"/>
          <w:sz w:val="25"/>
          <w:szCs w:val="25"/>
        </w:rPr>
        <w:t>,and</w:t>
      </w:r>
      <w:proofErr w:type="gramEnd"/>
      <w:r>
        <w:rPr>
          <w:rFonts w:ascii="Arial" w:hAnsi="Arial" w:cs="Arial"/>
          <w:color w:val="333333"/>
          <w:sz w:val="25"/>
          <w:szCs w:val="25"/>
        </w:rPr>
        <w:t xml:space="preserve"> is hereby published for general information:-FOOD SAFETY AND STANDARDS ACT, 2006 No. 34 OF 2006.</w:t>
      </w:r>
    </w:p>
    <w:p w:rsidR="00B25984" w:rsidRDefault="00B25984" w:rsidP="00B25984">
      <w:pPr>
        <w:pStyle w:val="NormalWeb"/>
        <w:shd w:val="clear" w:color="auto" w:fill="FFFFFF"/>
        <w:spacing w:before="0" w:beforeAutospacing="0" w:after="153" w:afterAutospacing="0" w:line="337" w:lineRule="atLeast"/>
        <w:jc w:val="both"/>
        <w:rPr>
          <w:rFonts w:ascii="Arial" w:hAnsi="Arial" w:cs="Arial"/>
          <w:color w:val="333333"/>
          <w:sz w:val="25"/>
          <w:szCs w:val="25"/>
        </w:rPr>
      </w:pPr>
      <w:r>
        <w:rPr>
          <w:rFonts w:ascii="Arial" w:hAnsi="Arial" w:cs="Arial"/>
          <w:color w:val="333333"/>
          <w:sz w:val="25"/>
          <w:szCs w:val="25"/>
        </w:rPr>
        <w:t>It is an Act to consolidate the laws relating to food and to establish the Food Safety and Standards Authority of India for laying down science based standards for articles of food and to regulate their manufacture, storage, distribution, sale and import, to ensure availability of safe and wholesome food for human consumption and for matters connected therewith or incidental thereto.</w:t>
      </w:r>
    </w:p>
    <w:p w:rsidR="005D09B8" w:rsidRDefault="005D09B8"/>
    <w:sectPr w:rsidR="005D09B8" w:rsidSect="005D09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B25984"/>
    <w:rsid w:val="005D09B8"/>
    <w:rsid w:val="00B2598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9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598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25984"/>
    <w:rPr>
      <w:b/>
      <w:bCs/>
    </w:rPr>
  </w:style>
</w:styles>
</file>

<file path=word/webSettings.xml><?xml version="1.0" encoding="utf-8"?>
<w:webSettings xmlns:r="http://schemas.openxmlformats.org/officeDocument/2006/relationships" xmlns:w="http://schemas.openxmlformats.org/wordprocessingml/2006/main">
  <w:divs>
    <w:div w:id="49519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2022-12-06T05:15:00Z</dcterms:created>
  <dcterms:modified xsi:type="dcterms:W3CDTF">2022-12-06T05:17:00Z</dcterms:modified>
</cp:coreProperties>
</file>